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63065A4A" w:rsidR="00204042" w:rsidRPr="00EA6E35" w:rsidRDefault="00624C45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624C45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Applied Chemistry Research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5E0E6478" w:rsidR="00204042" w:rsidRPr="00EA6E35" w:rsidRDefault="008B418B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bookmarkStart w:id="0" w:name="_Hlk230342232"/>
            <w:r w:rsidRPr="008B418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Ms_AJACR_159447</w:t>
            </w:r>
            <w:bookmarkEnd w:id="0"/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29993579" w:rsidR="00204042" w:rsidRPr="00EA6E35" w:rsidRDefault="00230E76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bookmarkStart w:id="1" w:name="_Hlk230342237"/>
            <w:r w:rsidRPr="00230E76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Assessment of heavy metal contamination in the leaves of the medicinal plant Pterocarpus marsupium Roxb. (Fabaceae) consumed in Senegal: Implication for Human health</w:t>
            </w:r>
            <w:bookmarkEnd w:id="1"/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513F3D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751CD4CE" w14:textId="77777777" w:rsidR="003D2B78" w:rsidRPr="003D2B78" w:rsidRDefault="00433704" w:rsidP="003D2B78">
            <w:pPr>
              <w:spacing w:before="100" w:beforeAutospacing="1" w:after="100" w:afterAutospacing="1"/>
              <w:rPr>
                <w:lang w:val="en-IN" w:eastAsia="fr-FR"/>
              </w:rPr>
            </w:pPr>
            <w:r w:rsidRPr="00433704">
              <w:rPr>
                <w:rFonts w:hAnsi="Symbol"/>
                <w:lang w:val="fr-FR" w:eastAsia="fr-FR"/>
              </w:rPr>
              <w:t></w:t>
            </w:r>
            <w:r w:rsidRPr="003D2B78">
              <w:rPr>
                <w:lang w:val="en-IN" w:eastAsia="fr-FR"/>
              </w:rPr>
              <w:t xml:space="preserve">  </w:t>
            </w:r>
            <w:r w:rsidR="003D2B78" w:rsidRPr="003D2B78">
              <w:rPr>
                <w:lang w:val="en-IN" w:eastAsia="fr-FR"/>
              </w:rPr>
              <w:t>This work fills a major scientific gap by assessing the toxicological safety of a key medicinal plant in Senegal, moving beyond the mere search for active ingredients to focus on actual safety for consumers.</w:t>
            </w:r>
          </w:p>
          <w:p w14:paraId="6E1CD7B9" w14:textId="77777777" w:rsidR="003D2B78" w:rsidRPr="003D2B78" w:rsidRDefault="003D2B78" w:rsidP="003D2B78">
            <w:pPr>
              <w:spacing w:before="100" w:beforeAutospacing="1" w:after="100" w:afterAutospacing="1"/>
              <w:rPr>
                <w:lang w:val="en-IN" w:eastAsia="fr-FR"/>
              </w:rPr>
            </w:pPr>
            <w:r w:rsidRPr="003D2B78">
              <w:rPr>
                <w:lang w:val="en-IN" w:eastAsia="fr-FR"/>
              </w:rPr>
              <w:t>•  By applying standardized indicators—such as the Target Hazard Quotient (THQ)—it establishes a rigorous and reproducible methodological model for assessing health risks associated with African pharmacopoeias.</w:t>
            </w:r>
          </w:p>
          <w:p w14:paraId="638CBBD5" w14:textId="77777777" w:rsidR="003D2B78" w:rsidRPr="003D2B78" w:rsidRDefault="003D2B78" w:rsidP="003D2B78">
            <w:pPr>
              <w:spacing w:before="100" w:beforeAutospacing="1" w:after="100" w:afterAutospacing="1"/>
              <w:rPr>
                <w:lang w:val="en-IN" w:eastAsia="fr-FR"/>
              </w:rPr>
            </w:pPr>
            <w:r w:rsidRPr="003D2B78">
              <w:rPr>
                <w:lang w:val="en-IN" w:eastAsia="fr-FR"/>
              </w:rPr>
              <w:t>•  The study highlights the direct link between local environmental pollution (soil, air, and agricultural practices) and human health, utilizing the leaves of *Pterocarpus marsupium* as sentinels for heavy metal bioaccumulation.</w:t>
            </w:r>
          </w:p>
          <w:p w14:paraId="1BAC91DB" w14:textId="290EBC50" w:rsidR="00204042" w:rsidRPr="00513F3D" w:rsidRDefault="003D2B78" w:rsidP="003D2B78">
            <w:pPr>
              <w:contextualSpacing/>
              <w:rPr>
                <w:b/>
                <w:bCs/>
                <w:sz w:val="20"/>
                <w:szCs w:val="20"/>
                <w:lang w:val="en-IN"/>
              </w:rPr>
            </w:pPr>
            <w:r w:rsidRPr="00513F3D">
              <w:rPr>
                <w:lang w:val="en-IN" w:eastAsia="fr-FR"/>
              </w:rPr>
              <w:t>•  Finally, it provides crucial scientific data to prompt public health authorities to implement quality control measures and strict regulations regarding the distribution channels for medicinal plants.</w:t>
            </w:r>
          </w:p>
        </w:tc>
        <w:tc>
          <w:tcPr>
            <w:tcW w:w="1667" w:type="pct"/>
          </w:tcPr>
          <w:p w14:paraId="46643927" w14:textId="22C66382" w:rsidR="00204042" w:rsidRPr="00513F3D" w:rsidRDefault="00564A7D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IN"/>
              </w:rPr>
            </w:pPr>
            <w:r w:rsidRPr="00564A7D">
              <w:rPr>
                <w:rFonts w:eastAsia="MS Mincho"/>
                <w:bCs/>
                <w:sz w:val="20"/>
                <w:szCs w:val="20"/>
                <w:lang w:val="en-IN"/>
              </w:rPr>
              <w:t>Ok</w:t>
            </w:r>
          </w:p>
        </w:tc>
      </w:tr>
    </w:tbl>
    <w:p w14:paraId="0148C68F" w14:textId="77777777" w:rsidR="00204042" w:rsidRPr="00513F3D" w:rsidRDefault="00204042">
      <w:pPr>
        <w:rPr>
          <w:sz w:val="20"/>
          <w:szCs w:val="20"/>
          <w:lang w:val="en-IN"/>
        </w:rPr>
      </w:pPr>
    </w:p>
    <w:p w14:paraId="7B92B319" w14:textId="77777777" w:rsidR="00204042" w:rsidRPr="00513F3D" w:rsidRDefault="00204042">
      <w:pPr>
        <w:rPr>
          <w:sz w:val="20"/>
          <w:szCs w:val="20"/>
          <w:lang w:val="en-IN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9"/>
        <w:gridCol w:w="4979"/>
        <w:gridCol w:w="4284"/>
      </w:tblGrid>
      <w:tr w:rsidR="00EA6E35" w:rsidRPr="00EA6E35" w14:paraId="5A000E89" w14:textId="77777777" w:rsidTr="00564A7D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316C90">
            <w:pPr>
              <w:pStyle w:val="NoSpacing"/>
              <w:rPr>
                <w:rFonts w:eastAsia="MS Mincho"/>
                <w:lang w:val="en-GB"/>
              </w:rPr>
            </w:pPr>
          </w:p>
        </w:tc>
        <w:tc>
          <w:tcPr>
            <w:tcW w:w="1792" w:type="pct"/>
            <w:hideMark/>
          </w:tcPr>
          <w:p w14:paraId="1908DDAF" w14:textId="77777777" w:rsidR="00204042" w:rsidRPr="00EA6E35" w:rsidRDefault="00EA6E35" w:rsidP="00316C90">
            <w:pPr>
              <w:pStyle w:val="NoSpacing"/>
              <w:rPr>
                <w:rFonts w:eastAsia="MS Mincho"/>
                <w:lang w:val="en-GB"/>
              </w:rPr>
            </w:pPr>
            <w:r w:rsidRPr="00EA6E35">
              <w:rPr>
                <w:rFonts w:eastAsia="MS Mincho"/>
                <w:lang w:val="en-GB"/>
              </w:rPr>
              <w:t>Rating of the Reviewers</w:t>
            </w:r>
          </w:p>
        </w:tc>
        <w:tc>
          <w:tcPr>
            <w:tcW w:w="1542" w:type="pct"/>
            <w:hideMark/>
          </w:tcPr>
          <w:p w14:paraId="042D541A" w14:textId="77777777" w:rsidR="00204042" w:rsidRPr="00EA6E35" w:rsidRDefault="00EA6E35" w:rsidP="00316C90">
            <w:pPr>
              <w:pStyle w:val="NoSpacing"/>
              <w:rPr>
                <w:lang w:val="en-GB"/>
              </w:rPr>
            </w:pPr>
            <w:r w:rsidRPr="00EA6E35">
              <w:rPr>
                <w:rFonts w:eastAsia="Calibri"/>
                <w:kern w:val="2"/>
                <w:lang w:val="en-GB"/>
              </w:rPr>
              <w:t xml:space="preserve">Author’s Feedback </w:t>
            </w:r>
          </w:p>
        </w:tc>
      </w:tr>
      <w:tr w:rsidR="00564A7D" w:rsidRPr="00EA6E35" w14:paraId="54617DA3" w14:textId="77777777" w:rsidTr="00564A7D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564A7D" w:rsidRPr="00EA6E35" w:rsidRDefault="00564A7D" w:rsidP="00564A7D">
            <w:pPr>
              <w:pStyle w:val="NoSpacing"/>
              <w:rPr>
                <w:lang w:val="en-GB"/>
              </w:rPr>
            </w:pPr>
            <w:r w:rsidRPr="00EA6E35">
              <w:rPr>
                <w:lang w:val="en-GB"/>
              </w:rPr>
              <w:t xml:space="preserve">1. Is the title clear and appropriate for the study? </w:t>
            </w:r>
          </w:p>
          <w:p w14:paraId="108A132B" w14:textId="77777777" w:rsidR="00564A7D" w:rsidRPr="00EA6E35" w:rsidRDefault="00564A7D" w:rsidP="00564A7D">
            <w:pPr>
              <w:pStyle w:val="NoSpacing"/>
              <w:rPr>
                <w:color w:val="40404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564A7D" w:rsidRPr="00EA6E35" w:rsidRDefault="00564A7D" w:rsidP="00564A7D">
            <w:pPr>
              <w:pStyle w:val="NoSpacing"/>
              <w:rPr>
                <w:u w:val="single"/>
                <w:lang w:val="en-GB"/>
              </w:rPr>
            </w:pPr>
            <w:r w:rsidRPr="00EA6E35">
              <w:rPr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792" w:type="pct"/>
          </w:tcPr>
          <w:p w14:paraId="0B0ED006" w14:textId="77777777" w:rsidR="00564A7D" w:rsidRDefault="00564A7D" w:rsidP="00564A7D">
            <w:pPr>
              <w:pStyle w:val="NoSpacing"/>
              <w:rPr>
                <w:lang w:val="en"/>
              </w:rPr>
            </w:pPr>
            <w:r w:rsidRPr="00E657AE">
              <w:rPr>
                <w:lang w:val="en"/>
              </w:rPr>
              <w:t>The article title is appropriate</w:t>
            </w:r>
          </w:p>
          <w:p w14:paraId="36D995F5" w14:textId="160FE637" w:rsidR="00564A7D" w:rsidRPr="003D2B78" w:rsidRDefault="00564A7D" w:rsidP="00564A7D">
            <w:pPr>
              <w:pStyle w:val="NoSpacing"/>
              <w:rPr>
                <w:lang w:val="en-IN"/>
              </w:rPr>
            </w:pPr>
            <w:r>
              <w:rPr>
                <w:lang w:val="en"/>
              </w:rPr>
              <w:t>Good</w:t>
            </w:r>
          </w:p>
          <w:p w14:paraId="60ED5885" w14:textId="77777777" w:rsidR="00564A7D" w:rsidRPr="00EA6E35" w:rsidRDefault="00564A7D" w:rsidP="00564A7D">
            <w:pPr>
              <w:pStyle w:val="NoSpacing"/>
              <w:rPr>
                <w:lang w:val="en-GB"/>
              </w:rPr>
            </w:pPr>
          </w:p>
        </w:tc>
        <w:tc>
          <w:tcPr>
            <w:tcW w:w="1542" w:type="pct"/>
          </w:tcPr>
          <w:p w14:paraId="0C69DD75" w14:textId="7CA4B1D6" w:rsidR="00564A7D" w:rsidRPr="00EA6E35" w:rsidRDefault="00564A7D" w:rsidP="00564A7D">
            <w:pPr>
              <w:pStyle w:val="NoSpacing"/>
              <w:rPr>
                <w:rFonts w:eastAsia="MS Mincho"/>
                <w:lang w:val="en-GB"/>
              </w:rPr>
            </w:pPr>
            <w:r w:rsidRPr="0019357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64A7D" w:rsidRPr="00EA6E35" w14:paraId="7E673966" w14:textId="77777777" w:rsidTr="00564A7D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564A7D" w:rsidRPr="00EA6E35" w:rsidRDefault="00564A7D" w:rsidP="00564A7D">
            <w:pPr>
              <w:pStyle w:val="NoSpacing"/>
              <w:rPr>
                <w:rFonts w:eastAsia="MS Mincho"/>
                <w:lang w:val="en-GB"/>
              </w:rPr>
            </w:pPr>
            <w:r w:rsidRPr="00EA6E35">
              <w:rPr>
                <w:rFonts w:eastAsia="MS Mincho"/>
                <w:lang w:val="en-GB"/>
              </w:rPr>
              <w:t xml:space="preserve">2. Is the abstract of the article comprehensive? </w:t>
            </w:r>
          </w:p>
          <w:p w14:paraId="7CE3BBA9" w14:textId="77777777" w:rsidR="00564A7D" w:rsidRPr="00EA6E35" w:rsidRDefault="00564A7D" w:rsidP="00564A7D">
            <w:pPr>
              <w:pStyle w:val="NoSpacing"/>
              <w:rPr>
                <w:color w:val="40404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564A7D" w:rsidRPr="00EA6E35" w:rsidRDefault="00564A7D" w:rsidP="00564A7D">
            <w:pPr>
              <w:pStyle w:val="NoSpacing"/>
              <w:rPr>
                <w:lang w:val="en-GB"/>
              </w:rPr>
            </w:pPr>
            <w:r w:rsidRPr="00EA6E35">
              <w:rPr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792" w:type="pct"/>
          </w:tcPr>
          <w:p w14:paraId="62E2DDAB" w14:textId="77777777" w:rsidR="00564A7D" w:rsidRDefault="00564A7D" w:rsidP="00564A7D">
            <w:pPr>
              <w:pStyle w:val="NoSpacing"/>
              <w:rPr>
                <w:rFonts w:eastAsia="MS Mincho"/>
                <w:lang w:val="en-GB"/>
              </w:rPr>
            </w:pPr>
            <w:r w:rsidRPr="00D92866">
              <w:rPr>
                <w:rFonts w:eastAsia="MS Mincho"/>
                <w:lang w:val="en-GB"/>
              </w:rPr>
              <w:t xml:space="preserve">the abstract of the article is comprehensive </w:t>
            </w:r>
          </w:p>
          <w:p w14:paraId="5BC06A9A" w14:textId="3EE28649" w:rsidR="00564A7D" w:rsidRPr="00D92866" w:rsidRDefault="00564A7D" w:rsidP="00564A7D">
            <w:pPr>
              <w:pStyle w:val="NoSpacing"/>
              <w:rPr>
                <w:lang w:val="en-GB"/>
              </w:rPr>
            </w:pPr>
            <w:r>
              <w:rPr>
                <w:rFonts w:eastAsia="MS Mincho"/>
                <w:lang w:val="en-GB"/>
              </w:rPr>
              <w:t>Good</w:t>
            </w:r>
          </w:p>
        </w:tc>
        <w:tc>
          <w:tcPr>
            <w:tcW w:w="1542" w:type="pct"/>
          </w:tcPr>
          <w:p w14:paraId="7FC68848" w14:textId="55476C35" w:rsidR="00564A7D" w:rsidRPr="00EA6E35" w:rsidRDefault="00564A7D" w:rsidP="00564A7D">
            <w:pPr>
              <w:pStyle w:val="NoSpacing"/>
              <w:rPr>
                <w:rFonts w:eastAsia="MS Mincho"/>
                <w:lang w:val="en-GB"/>
              </w:rPr>
            </w:pPr>
            <w:r w:rsidRPr="0019357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64A7D" w:rsidRPr="00EA6E35" w14:paraId="57435C06" w14:textId="77777777" w:rsidTr="00564A7D">
        <w:trPr>
          <w:trHeight w:val="845"/>
          <w:jc w:val="center"/>
        </w:trPr>
        <w:tc>
          <w:tcPr>
            <w:tcW w:w="1666" w:type="pct"/>
            <w:noWrap/>
            <w:hideMark/>
          </w:tcPr>
          <w:p w14:paraId="5911F903" w14:textId="77777777" w:rsidR="00564A7D" w:rsidRPr="00EA6E35" w:rsidRDefault="00564A7D" w:rsidP="00564A7D">
            <w:pPr>
              <w:pStyle w:val="NoSpacing"/>
              <w:rPr>
                <w:rFonts w:eastAsia="MS Mincho"/>
                <w:lang w:val="en-GB" w:eastAsia="x-none"/>
              </w:rPr>
            </w:pPr>
            <w:r w:rsidRPr="00EA6E35">
              <w:rPr>
                <w:rFonts w:eastAsia="MS Mincho"/>
                <w:lang w:val="en-GB" w:eastAsia="x-none"/>
              </w:rPr>
              <w:t>3. Are the keywords appropriate and useful?</w:t>
            </w:r>
          </w:p>
          <w:p w14:paraId="218AC4C7" w14:textId="77777777" w:rsidR="00564A7D" w:rsidRPr="00EA6E35" w:rsidRDefault="00564A7D" w:rsidP="00564A7D">
            <w:pPr>
              <w:pStyle w:val="NoSpacing"/>
              <w:rPr>
                <w:color w:val="40404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564A7D" w:rsidRPr="00EA6E35" w:rsidRDefault="00564A7D" w:rsidP="00564A7D">
            <w:pPr>
              <w:pStyle w:val="NoSpacing"/>
              <w:rPr>
                <w:lang w:val="en-GB" w:eastAsia="x-none"/>
              </w:rPr>
            </w:pPr>
            <w:r w:rsidRPr="00EA6E35">
              <w:rPr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792" w:type="pct"/>
          </w:tcPr>
          <w:p w14:paraId="0B9FE5F2" w14:textId="77777777" w:rsidR="00564A7D" w:rsidRDefault="00564A7D" w:rsidP="00564A7D">
            <w:pPr>
              <w:pStyle w:val="NoSpacing"/>
              <w:rPr>
                <w:lang w:val="en-GB"/>
              </w:rPr>
            </w:pPr>
          </w:p>
          <w:p w14:paraId="51F93E96" w14:textId="75B39216" w:rsidR="00564A7D" w:rsidRPr="00D74DEE" w:rsidRDefault="00564A7D" w:rsidP="00564A7D">
            <w:pPr>
              <w:pStyle w:val="NoSpacing"/>
              <w:rPr>
                <w:lang w:val="en-GB"/>
              </w:rPr>
            </w:pPr>
            <w:r w:rsidRPr="00D74DEE">
              <w:rPr>
                <w:lang w:val="en-GB"/>
              </w:rPr>
              <w:t>Good</w:t>
            </w:r>
          </w:p>
        </w:tc>
        <w:tc>
          <w:tcPr>
            <w:tcW w:w="1542" w:type="pct"/>
          </w:tcPr>
          <w:p w14:paraId="61E2DCF4" w14:textId="300F04B2" w:rsidR="00564A7D" w:rsidRPr="00EA6E35" w:rsidRDefault="00564A7D" w:rsidP="00564A7D">
            <w:pPr>
              <w:pStyle w:val="NoSpacing"/>
              <w:rPr>
                <w:rFonts w:eastAsia="MS Mincho"/>
                <w:lang w:val="en-GB"/>
              </w:rPr>
            </w:pPr>
            <w:r w:rsidRPr="0019357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64A7D" w:rsidRPr="00EA6E35" w14:paraId="6D90F5AF" w14:textId="77777777" w:rsidTr="00564A7D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564A7D" w:rsidRPr="00EA6E35" w:rsidRDefault="00564A7D" w:rsidP="00564A7D">
            <w:pPr>
              <w:pStyle w:val="NoSpacing"/>
              <w:rPr>
                <w:rFonts w:eastAsia="MS Mincho"/>
                <w:lang w:val="en-GB" w:eastAsia="x-none"/>
              </w:rPr>
            </w:pPr>
            <w:r w:rsidRPr="00EA6E35">
              <w:rPr>
                <w:rFonts w:eastAsia="MS Mincho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564A7D" w:rsidRPr="00EA6E35" w:rsidRDefault="00564A7D" w:rsidP="00564A7D">
            <w:pPr>
              <w:pStyle w:val="NoSpacing"/>
              <w:rPr>
                <w:color w:val="40404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564A7D" w:rsidRPr="00EA6E35" w:rsidRDefault="00564A7D" w:rsidP="00564A7D">
            <w:pPr>
              <w:pStyle w:val="NoSpacing"/>
              <w:rPr>
                <w:lang w:val="en-GB" w:eastAsia="x-none"/>
              </w:rPr>
            </w:pPr>
            <w:r w:rsidRPr="00EA6E35">
              <w:rPr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792" w:type="pct"/>
          </w:tcPr>
          <w:p w14:paraId="30A8EA0D" w14:textId="1D4C889B" w:rsidR="00564A7D" w:rsidRDefault="00564A7D" w:rsidP="00564A7D">
            <w:pPr>
              <w:pStyle w:val="NoSpacing"/>
              <w:rPr>
                <w:lang w:val="en-GB"/>
              </w:rPr>
            </w:pPr>
            <w:r w:rsidRPr="00D74DEE">
              <w:rPr>
                <w:lang w:val="en-GB"/>
              </w:rPr>
              <w:t>Satisfactory</w:t>
            </w:r>
          </w:p>
          <w:p w14:paraId="7577A76B" w14:textId="1447DF10" w:rsidR="00564A7D" w:rsidRPr="00D74DEE" w:rsidRDefault="00564A7D" w:rsidP="00564A7D">
            <w:pPr>
              <w:pStyle w:val="NoSpacing"/>
              <w:rPr>
                <w:lang w:val="en-GB"/>
              </w:rPr>
            </w:pPr>
            <w:r w:rsidRPr="00F43F25">
              <w:rPr>
                <w:color w:val="000000"/>
              </w:rPr>
              <w:t xml:space="preserve">It is one of the most widely used and versatile medicinal plants, with a broad spectrum of biological activities </w:t>
            </w:r>
            <w:r w:rsidRPr="00F43F25">
              <w:rPr>
                <w:color w:val="FF0000"/>
              </w:rPr>
              <w:t>(reference).</w:t>
            </w:r>
            <w:r w:rsidRPr="00F43F25">
              <w:rPr>
                <w:color w:val="000000"/>
              </w:rPr>
              <w:t xml:space="preserve"> All parts of the plant are used in traditional medicine to treat various conditions such as diabetes, skin problems, and gastrointestinal disorders </w:t>
            </w:r>
            <w:r w:rsidRPr="00F43F25">
              <w:rPr>
                <w:color w:val="FF0000"/>
              </w:rPr>
              <w:t>(reference</w:t>
            </w:r>
            <w:r>
              <w:rPr>
                <w:color w:val="000000"/>
              </w:rPr>
              <w:t>)</w:t>
            </w:r>
          </w:p>
        </w:tc>
        <w:tc>
          <w:tcPr>
            <w:tcW w:w="1542" w:type="pct"/>
          </w:tcPr>
          <w:p w14:paraId="0A5EAFF5" w14:textId="4B33F987" w:rsidR="00564A7D" w:rsidRPr="00EA6E35" w:rsidRDefault="00564A7D" w:rsidP="00564A7D">
            <w:pPr>
              <w:pStyle w:val="NoSpacing"/>
              <w:rPr>
                <w:rFonts w:eastAsia="MS Mincho"/>
                <w:lang w:val="en-GB"/>
              </w:rPr>
            </w:pPr>
            <w:r w:rsidRPr="0019357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64A7D" w:rsidRPr="00EA6E35" w14:paraId="71F6A822" w14:textId="77777777" w:rsidTr="00564A7D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564A7D" w:rsidRPr="00EA6E35" w:rsidRDefault="00564A7D" w:rsidP="00564A7D">
            <w:pPr>
              <w:pStyle w:val="NoSpacing"/>
              <w:rPr>
                <w:rFonts w:eastAsia="MS Mincho"/>
                <w:lang w:val="en-GB" w:eastAsia="x-none"/>
              </w:rPr>
            </w:pPr>
            <w:r w:rsidRPr="00EA6E35">
              <w:rPr>
                <w:rFonts w:eastAsia="MS Mincho"/>
                <w:lang w:val="en-GB" w:eastAsia="x-none"/>
              </w:rPr>
              <w:t>5. Are the research objectives/hypotheses clearly stated?</w:t>
            </w:r>
          </w:p>
          <w:p w14:paraId="20F95CF9" w14:textId="77777777" w:rsidR="00564A7D" w:rsidRPr="00EA6E35" w:rsidRDefault="00564A7D" w:rsidP="00564A7D">
            <w:pPr>
              <w:pStyle w:val="NoSpacing"/>
              <w:rPr>
                <w:color w:val="40404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564A7D" w:rsidRPr="00EA6E35" w:rsidRDefault="00564A7D" w:rsidP="00564A7D">
            <w:pPr>
              <w:pStyle w:val="NoSpacing"/>
              <w:rPr>
                <w:lang w:val="en-GB" w:eastAsia="x-none"/>
              </w:rPr>
            </w:pPr>
            <w:r w:rsidRPr="00EA6E35">
              <w:rPr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792" w:type="pct"/>
          </w:tcPr>
          <w:p w14:paraId="244524C2" w14:textId="77777777" w:rsidR="00564A7D" w:rsidRDefault="00564A7D" w:rsidP="00564A7D">
            <w:pPr>
              <w:pStyle w:val="NoSpacing"/>
              <w:rPr>
                <w:lang w:val="en-GB"/>
              </w:rPr>
            </w:pPr>
          </w:p>
          <w:p w14:paraId="09C7F265" w14:textId="0A249DEF" w:rsidR="00564A7D" w:rsidRPr="00D74DEE" w:rsidRDefault="00564A7D" w:rsidP="00564A7D">
            <w:pPr>
              <w:pStyle w:val="NoSpacing"/>
              <w:rPr>
                <w:lang w:val="en-GB"/>
              </w:rPr>
            </w:pPr>
            <w:r w:rsidRPr="00D74DEE">
              <w:rPr>
                <w:lang w:val="en-GB"/>
              </w:rPr>
              <w:t>Good</w:t>
            </w:r>
          </w:p>
        </w:tc>
        <w:tc>
          <w:tcPr>
            <w:tcW w:w="1542" w:type="pct"/>
          </w:tcPr>
          <w:p w14:paraId="56AACFE7" w14:textId="23F89A38" w:rsidR="00564A7D" w:rsidRPr="00EA6E35" w:rsidRDefault="00564A7D" w:rsidP="00564A7D">
            <w:pPr>
              <w:pStyle w:val="NoSpacing"/>
              <w:rPr>
                <w:rFonts w:eastAsia="MS Mincho"/>
                <w:lang w:val="en-GB"/>
              </w:rPr>
            </w:pPr>
            <w:r w:rsidRPr="0019357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64A7D" w:rsidRPr="00EA6E35" w14:paraId="393BE728" w14:textId="77777777" w:rsidTr="00564A7D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564A7D" w:rsidRPr="00EA6E35" w:rsidRDefault="00564A7D" w:rsidP="00564A7D">
            <w:pPr>
              <w:pStyle w:val="NoSpacing"/>
              <w:rPr>
                <w:rFonts w:eastAsia="MS Mincho"/>
                <w:lang w:val="en-GB" w:eastAsia="x-none"/>
              </w:rPr>
            </w:pPr>
            <w:r w:rsidRPr="00EA6E35">
              <w:rPr>
                <w:rFonts w:eastAsia="MS Mincho"/>
                <w:lang w:val="en-GB" w:eastAsia="x-none"/>
              </w:rPr>
              <w:t>6. Is the literature review relevant and up to date?</w:t>
            </w:r>
          </w:p>
          <w:p w14:paraId="09AF5F19" w14:textId="77777777" w:rsidR="00564A7D" w:rsidRPr="00EA6E35" w:rsidRDefault="00564A7D" w:rsidP="00564A7D">
            <w:pPr>
              <w:pStyle w:val="NoSpacing"/>
              <w:rPr>
                <w:color w:val="40404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27E00A2A" w14:textId="77777777" w:rsidR="00564A7D" w:rsidRPr="00EA6E35" w:rsidRDefault="00564A7D" w:rsidP="00564A7D">
            <w:pPr>
              <w:pStyle w:val="NoSpacing"/>
              <w:rPr>
                <w:lang w:val="en-GB" w:eastAsia="x-none"/>
              </w:rPr>
            </w:pPr>
            <w:r w:rsidRPr="00EA6E35">
              <w:rPr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792" w:type="pct"/>
          </w:tcPr>
          <w:p w14:paraId="104522A0" w14:textId="77777777" w:rsidR="00564A7D" w:rsidRDefault="00564A7D" w:rsidP="00564A7D">
            <w:pPr>
              <w:pStyle w:val="NoSpacing"/>
              <w:rPr>
                <w:lang w:val="en-GB"/>
              </w:rPr>
            </w:pPr>
          </w:p>
          <w:p w14:paraId="58F2BD0E" w14:textId="0CE1E057" w:rsidR="00564A7D" w:rsidRPr="00D74DEE" w:rsidRDefault="00564A7D" w:rsidP="00564A7D">
            <w:pPr>
              <w:pStyle w:val="NoSpacing"/>
              <w:rPr>
                <w:lang w:val="en-GB"/>
              </w:rPr>
            </w:pPr>
            <w:r w:rsidRPr="00D74DEE">
              <w:rPr>
                <w:lang w:val="en-GB"/>
              </w:rPr>
              <w:t>Good</w:t>
            </w:r>
          </w:p>
        </w:tc>
        <w:tc>
          <w:tcPr>
            <w:tcW w:w="1542" w:type="pct"/>
          </w:tcPr>
          <w:p w14:paraId="734BAD15" w14:textId="13411895" w:rsidR="00564A7D" w:rsidRPr="00EA6E35" w:rsidRDefault="00564A7D" w:rsidP="00564A7D">
            <w:pPr>
              <w:pStyle w:val="NoSpacing"/>
              <w:rPr>
                <w:rFonts w:eastAsia="MS Mincho"/>
                <w:lang w:val="en-GB"/>
              </w:rPr>
            </w:pPr>
            <w:r w:rsidRPr="0019357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64A7D" w:rsidRPr="00EA6E35" w14:paraId="7D2E0D24" w14:textId="77777777" w:rsidTr="00564A7D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564A7D" w:rsidRPr="00EA6E35" w:rsidRDefault="00564A7D" w:rsidP="00564A7D">
            <w:pPr>
              <w:pStyle w:val="NoSpacing"/>
              <w:rPr>
                <w:rFonts w:eastAsia="MS Mincho"/>
                <w:lang w:val="en-GB" w:eastAsia="x-none"/>
              </w:rPr>
            </w:pPr>
            <w:r w:rsidRPr="00EA6E35">
              <w:rPr>
                <w:rFonts w:eastAsia="MS Mincho"/>
                <w:lang w:val="en-GB" w:eastAsia="x-none"/>
              </w:rPr>
              <w:t>7. Is the research methodology appropriate for the study?</w:t>
            </w:r>
          </w:p>
          <w:p w14:paraId="3C160D89" w14:textId="77777777" w:rsidR="00564A7D" w:rsidRPr="00EA6E35" w:rsidRDefault="00564A7D" w:rsidP="00564A7D">
            <w:pPr>
              <w:pStyle w:val="NoSpacing"/>
              <w:rPr>
                <w:color w:val="40404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564A7D" w:rsidRPr="00EA6E35" w:rsidRDefault="00564A7D" w:rsidP="00564A7D">
            <w:pPr>
              <w:pStyle w:val="NoSpacing"/>
              <w:rPr>
                <w:lang w:val="en-GB"/>
              </w:rPr>
            </w:pPr>
            <w:r w:rsidRPr="00EA6E35">
              <w:rPr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792" w:type="pct"/>
          </w:tcPr>
          <w:p w14:paraId="474DFFF5" w14:textId="77777777" w:rsidR="00564A7D" w:rsidRDefault="00564A7D" w:rsidP="00564A7D">
            <w:pPr>
              <w:pStyle w:val="NoSpacing"/>
              <w:rPr>
                <w:lang w:val="en-GB"/>
              </w:rPr>
            </w:pPr>
          </w:p>
          <w:p w14:paraId="0FB98532" w14:textId="12D5A3F8" w:rsidR="00564A7D" w:rsidRPr="00D74DEE" w:rsidRDefault="00564A7D" w:rsidP="00564A7D">
            <w:pPr>
              <w:pStyle w:val="NoSpacing"/>
              <w:rPr>
                <w:lang w:val="en-GB"/>
              </w:rPr>
            </w:pPr>
            <w:r w:rsidRPr="00D74DEE">
              <w:rPr>
                <w:lang w:val="en-GB"/>
              </w:rPr>
              <w:t>Excellent</w:t>
            </w:r>
          </w:p>
        </w:tc>
        <w:tc>
          <w:tcPr>
            <w:tcW w:w="1542" w:type="pct"/>
          </w:tcPr>
          <w:p w14:paraId="5B378D21" w14:textId="12442BEC" w:rsidR="00564A7D" w:rsidRPr="00EA6E35" w:rsidRDefault="00564A7D" w:rsidP="00564A7D">
            <w:pPr>
              <w:pStyle w:val="NoSpacing"/>
              <w:rPr>
                <w:rFonts w:eastAsia="MS Mincho"/>
                <w:lang w:val="en-GB"/>
              </w:rPr>
            </w:pPr>
            <w:r w:rsidRPr="00606FF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64A7D" w:rsidRPr="00EA6E35" w14:paraId="2001E977" w14:textId="77777777" w:rsidTr="00564A7D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564A7D" w:rsidRPr="00EA6E35" w:rsidRDefault="00564A7D" w:rsidP="00564A7D">
            <w:pPr>
              <w:pStyle w:val="NoSpacing"/>
              <w:rPr>
                <w:rFonts w:eastAsia="MS Mincho"/>
                <w:lang w:val="en-GB" w:eastAsia="x-none"/>
              </w:rPr>
            </w:pPr>
            <w:r w:rsidRPr="00EA6E35">
              <w:rPr>
                <w:rFonts w:eastAsia="MS Mincho"/>
                <w:lang w:val="en-GB" w:eastAsia="x-none"/>
              </w:rPr>
              <w:t>8. Were ethical issues properly addressed (if applicable)?</w:t>
            </w:r>
          </w:p>
          <w:p w14:paraId="273AC544" w14:textId="77777777" w:rsidR="00564A7D" w:rsidRPr="00EA6E35" w:rsidRDefault="00564A7D" w:rsidP="00564A7D">
            <w:pPr>
              <w:pStyle w:val="NoSpacing"/>
              <w:rPr>
                <w:color w:val="40404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564A7D" w:rsidRPr="00EA6E35" w:rsidRDefault="00564A7D" w:rsidP="00564A7D">
            <w:pPr>
              <w:pStyle w:val="NoSpacing"/>
              <w:rPr>
                <w:lang w:val="en-GB" w:eastAsia="x-none"/>
              </w:rPr>
            </w:pPr>
            <w:r w:rsidRPr="00EA6E35">
              <w:rPr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792" w:type="pct"/>
          </w:tcPr>
          <w:p w14:paraId="16613DD0" w14:textId="77777777" w:rsidR="00564A7D" w:rsidRDefault="00564A7D" w:rsidP="00564A7D">
            <w:pPr>
              <w:pStyle w:val="NoSpacing"/>
              <w:rPr>
                <w:lang w:val="en-GB"/>
              </w:rPr>
            </w:pPr>
          </w:p>
          <w:p w14:paraId="095B57A1" w14:textId="3C4A0255" w:rsidR="00564A7D" w:rsidRPr="00D74DEE" w:rsidRDefault="00564A7D" w:rsidP="00564A7D">
            <w:pPr>
              <w:pStyle w:val="NoSpacing"/>
              <w:rPr>
                <w:lang w:val="en-GB"/>
              </w:rPr>
            </w:pPr>
            <w:r w:rsidRPr="00D74DEE">
              <w:rPr>
                <w:lang w:val="en-GB"/>
              </w:rPr>
              <w:t>Satisfactory</w:t>
            </w:r>
          </w:p>
        </w:tc>
        <w:tc>
          <w:tcPr>
            <w:tcW w:w="1542" w:type="pct"/>
          </w:tcPr>
          <w:p w14:paraId="103D7017" w14:textId="5C55C6C3" w:rsidR="00564A7D" w:rsidRPr="00EA6E35" w:rsidRDefault="00564A7D" w:rsidP="00564A7D">
            <w:pPr>
              <w:pStyle w:val="NoSpacing"/>
              <w:rPr>
                <w:rFonts w:eastAsia="MS Mincho"/>
                <w:lang w:val="en-GB"/>
              </w:rPr>
            </w:pPr>
            <w:r w:rsidRPr="00606FF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64A7D" w:rsidRPr="00EA6E35" w14:paraId="14A68263" w14:textId="77777777" w:rsidTr="00564A7D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564A7D" w:rsidRPr="00EA6E35" w:rsidRDefault="00564A7D" w:rsidP="00564A7D">
            <w:pPr>
              <w:pStyle w:val="NoSpacing"/>
              <w:rPr>
                <w:lang w:val="en-GB"/>
              </w:rPr>
            </w:pPr>
            <w:r w:rsidRPr="00EA6E35">
              <w:rPr>
                <w:lang w:val="en-GB"/>
              </w:rPr>
              <w:t xml:space="preserve">9. Are the results presented clearly? </w:t>
            </w:r>
          </w:p>
          <w:p w14:paraId="611F1177" w14:textId="77777777" w:rsidR="00564A7D" w:rsidRPr="00EA6E35" w:rsidRDefault="00564A7D" w:rsidP="00564A7D">
            <w:pPr>
              <w:pStyle w:val="NoSpacing"/>
              <w:rPr>
                <w:color w:val="40404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564A7D" w:rsidRPr="00EA6E35" w:rsidRDefault="00564A7D" w:rsidP="00564A7D">
            <w:pPr>
              <w:pStyle w:val="NoSpacing"/>
              <w:rPr>
                <w:lang w:val="en-GB"/>
              </w:rPr>
            </w:pPr>
            <w:r w:rsidRPr="00EA6E35">
              <w:rPr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792" w:type="pct"/>
          </w:tcPr>
          <w:p w14:paraId="2B8D05F1" w14:textId="77777777" w:rsidR="00564A7D" w:rsidRDefault="00564A7D" w:rsidP="00564A7D">
            <w:pPr>
              <w:pStyle w:val="NoSpacing"/>
              <w:rPr>
                <w:lang w:val="en-GB"/>
              </w:rPr>
            </w:pPr>
          </w:p>
          <w:p w14:paraId="6498FF44" w14:textId="7E483BE2" w:rsidR="00564A7D" w:rsidRPr="00EA6E35" w:rsidRDefault="00564A7D" w:rsidP="00564A7D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Excellent</w:t>
            </w:r>
          </w:p>
        </w:tc>
        <w:tc>
          <w:tcPr>
            <w:tcW w:w="1542" w:type="pct"/>
          </w:tcPr>
          <w:p w14:paraId="5C85D0C2" w14:textId="61B7125C" w:rsidR="00564A7D" w:rsidRPr="00EA6E35" w:rsidRDefault="00564A7D" w:rsidP="00564A7D">
            <w:pPr>
              <w:pStyle w:val="NoSpacing"/>
              <w:rPr>
                <w:rFonts w:eastAsia="MS Mincho"/>
                <w:lang w:val="en-GB"/>
              </w:rPr>
            </w:pPr>
            <w:r w:rsidRPr="00606FF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64A7D" w:rsidRPr="00EA6E35" w14:paraId="08BCC8AC" w14:textId="77777777" w:rsidTr="00564A7D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564A7D" w:rsidRPr="00EA6E35" w:rsidRDefault="00564A7D" w:rsidP="00564A7D">
            <w:pPr>
              <w:pStyle w:val="NoSpacing"/>
              <w:rPr>
                <w:lang w:val="en-GB"/>
              </w:rPr>
            </w:pPr>
            <w:r w:rsidRPr="00EA6E35">
              <w:rPr>
                <w:lang w:val="en-GB"/>
              </w:rPr>
              <w:t>10. Are tables and figures clear, relevant, and necessary?</w:t>
            </w:r>
          </w:p>
          <w:p w14:paraId="300A769E" w14:textId="77777777" w:rsidR="00564A7D" w:rsidRPr="00EA6E35" w:rsidRDefault="00564A7D" w:rsidP="00564A7D">
            <w:pPr>
              <w:pStyle w:val="NoSpacing"/>
              <w:rPr>
                <w:color w:val="40404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564A7D" w:rsidRDefault="00564A7D" w:rsidP="00564A7D">
            <w:pPr>
              <w:pStyle w:val="NoSpacing"/>
              <w:rPr>
                <w:color w:val="40404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564A7D" w:rsidRDefault="00564A7D" w:rsidP="00564A7D">
            <w:pPr>
              <w:pStyle w:val="NoSpacing"/>
              <w:rPr>
                <w:color w:val="404040"/>
                <w:shd w:val="clear" w:color="auto" w:fill="FFFFFF"/>
                <w:lang w:val="en-GB"/>
              </w:rPr>
            </w:pPr>
          </w:p>
          <w:p w14:paraId="1C75519C" w14:textId="77777777" w:rsidR="00564A7D" w:rsidRPr="00EA6E35" w:rsidRDefault="00564A7D" w:rsidP="00564A7D">
            <w:pPr>
              <w:pStyle w:val="NoSpacing"/>
              <w:rPr>
                <w:lang w:val="en-GB"/>
              </w:rPr>
            </w:pPr>
          </w:p>
        </w:tc>
        <w:tc>
          <w:tcPr>
            <w:tcW w:w="1792" w:type="pct"/>
          </w:tcPr>
          <w:p w14:paraId="5BC888B7" w14:textId="6291D23B" w:rsidR="00564A7D" w:rsidRPr="00EA6E35" w:rsidRDefault="00564A7D" w:rsidP="00564A7D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Good</w:t>
            </w:r>
          </w:p>
        </w:tc>
        <w:tc>
          <w:tcPr>
            <w:tcW w:w="1542" w:type="pct"/>
          </w:tcPr>
          <w:p w14:paraId="3731B36A" w14:textId="4748465D" w:rsidR="00564A7D" w:rsidRPr="00EA6E35" w:rsidRDefault="00564A7D" w:rsidP="00564A7D">
            <w:pPr>
              <w:pStyle w:val="NoSpacing"/>
              <w:rPr>
                <w:rFonts w:eastAsia="MS Mincho"/>
                <w:lang w:val="en-GB"/>
              </w:rPr>
            </w:pPr>
            <w:r w:rsidRPr="00606FF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64A7D" w:rsidRPr="00EA6E35" w14:paraId="70F8B6FA" w14:textId="77777777" w:rsidTr="00564A7D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564A7D" w:rsidRPr="00EA6E35" w:rsidRDefault="00564A7D" w:rsidP="00564A7D">
            <w:pPr>
              <w:pStyle w:val="NoSpacing"/>
              <w:rPr>
                <w:lang w:val="en-GB"/>
              </w:rPr>
            </w:pPr>
            <w:r w:rsidRPr="00EA6E35">
              <w:rPr>
                <w:lang w:val="en-GB"/>
              </w:rPr>
              <w:t>11. Does the discussion relate findings to existing literature?</w:t>
            </w:r>
          </w:p>
          <w:p w14:paraId="203100FE" w14:textId="77777777" w:rsidR="00564A7D" w:rsidRPr="00EA6E35" w:rsidRDefault="00564A7D" w:rsidP="00564A7D">
            <w:pPr>
              <w:pStyle w:val="NoSpacing"/>
              <w:rPr>
                <w:color w:val="40404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564A7D" w:rsidRPr="00EA6E35" w:rsidRDefault="00564A7D" w:rsidP="00564A7D">
            <w:pPr>
              <w:pStyle w:val="NoSpacing"/>
              <w:rPr>
                <w:lang w:val="en-GB"/>
              </w:rPr>
            </w:pPr>
            <w:r w:rsidRPr="00EA6E35">
              <w:rPr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792" w:type="pct"/>
          </w:tcPr>
          <w:p w14:paraId="295C5688" w14:textId="77777777" w:rsidR="00564A7D" w:rsidRDefault="00564A7D" w:rsidP="00564A7D">
            <w:pPr>
              <w:pStyle w:val="NoSpacing"/>
              <w:rPr>
                <w:lang w:val="en-GB"/>
              </w:rPr>
            </w:pPr>
          </w:p>
          <w:p w14:paraId="7B44548E" w14:textId="036A88DA" w:rsidR="00564A7D" w:rsidRPr="00EA6E35" w:rsidRDefault="00564A7D" w:rsidP="00564A7D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Good</w:t>
            </w:r>
          </w:p>
        </w:tc>
        <w:tc>
          <w:tcPr>
            <w:tcW w:w="1542" w:type="pct"/>
          </w:tcPr>
          <w:p w14:paraId="076CB8C3" w14:textId="3AC029B0" w:rsidR="00564A7D" w:rsidRPr="00EA6E35" w:rsidRDefault="00564A7D" w:rsidP="00564A7D">
            <w:pPr>
              <w:pStyle w:val="NoSpacing"/>
              <w:rPr>
                <w:rFonts w:eastAsia="MS Mincho"/>
                <w:lang w:val="en-GB"/>
              </w:rPr>
            </w:pPr>
            <w:r w:rsidRPr="00606FF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64A7D" w:rsidRPr="00EA6E35" w14:paraId="494768AA" w14:textId="77777777" w:rsidTr="00564A7D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564A7D" w:rsidRPr="00EA6E35" w:rsidRDefault="00564A7D" w:rsidP="00564A7D">
            <w:pPr>
              <w:pStyle w:val="NoSpacing"/>
              <w:rPr>
                <w:lang w:val="en-GB"/>
              </w:rPr>
            </w:pPr>
            <w:r w:rsidRPr="00EA6E35">
              <w:rPr>
                <w:lang w:val="en-GB"/>
              </w:rPr>
              <w:t>12. Are the conclusions supported by the data?</w:t>
            </w:r>
          </w:p>
          <w:p w14:paraId="128FDCF0" w14:textId="77777777" w:rsidR="00564A7D" w:rsidRPr="00EA6E35" w:rsidRDefault="00564A7D" w:rsidP="00564A7D">
            <w:pPr>
              <w:pStyle w:val="NoSpacing"/>
              <w:rPr>
                <w:color w:val="40404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564A7D" w:rsidRPr="00EA6E35" w:rsidRDefault="00564A7D" w:rsidP="00564A7D">
            <w:pPr>
              <w:pStyle w:val="NoSpacing"/>
              <w:rPr>
                <w:lang w:val="en-GB"/>
              </w:rPr>
            </w:pPr>
            <w:r w:rsidRPr="00EA6E35">
              <w:rPr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792" w:type="pct"/>
          </w:tcPr>
          <w:p w14:paraId="21336C26" w14:textId="77DA4AC8" w:rsidR="00564A7D" w:rsidRPr="00EA6E35" w:rsidRDefault="00564A7D" w:rsidP="00564A7D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Good</w:t>
            </w:r>
          </w:p>
        </w:tc>
        <w:tc>
          <w:tcPr>
            <w:tcW w:w="1542" w:type="pct"/>
          </w:tcPr>
          <w:p w14:paraId="4CC8AAA5" w14:textId="790C1ED9" w:rsidR="00564A7D" w:rsidRPr="00EA6E35" w:rsidRDefault="00564A7D" w:rsidP="00564A7D">
            <w:pPr>
              <w:pStyle w:val="NoSpacing"/>
              <w:rPr>
                <w:rFonts w:eastAsia="MS Mincho"/>
                <w:lang w:val="en-GB"/>
              </w:rPr>
            </w:pPr>
            <w:r w:rsidRPr="00606FF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64A7D" w:rsidRPr="00EA6E35" w14:paraId="62D20FB3" w14:textId="77777777" w:rsidTr="00564A7D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564A7D" w:rsidRPr="00EA6E35" w:rsidRDefault="00564A7D" w:rsidP="00564A7D">
            <w:pPr>
              <w:pStyle w:val="NoSpacing"/>
              <w:rPr>
                <w:lang w:val="en-GB"/>
              </w:rPr>
            </w:pPr>
            <w:r w:rsidRPr="00EA6E35">
              <w:rPr>
                <w:lang w:val="en-GB"/>
              </w:rPr>
              <w:t>13. Are the limitations of the study discussed?</w:t>
            </w:r>
          </w:p>
          <w:p w14:paraId="7EB3CB59" w14:textId="77777777" w:rsidR="00564A7D" w:rsidRPr="00EA6E35" w:rsidRDefault="00564A7D" w:rsidP="00564A7D">
            <w:pPr>
              <w:pStyle w:val="NoSpacing"/>
              <w:rPr>
                <w:color w:val="40404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564A7D" w:rsidRPr="00EA6E35" w:rsidRDefault="00564A7D" w:rsidP="00564A7D">
            <w:pPr>
              <w:pStyle w:val="NoSpacing"/>
              <w:rPr>
                <w:lang w:val="en-GB"/>
              </w:rPr>
            </w:pPr>
            <w:r w:rsidRPr="00EA6E35">
              <w:rPr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792" w:type="pct"/>
          </w:tcPr>
          <w:p w14:paraId="1A1B6E1F" w14:textId="77777777" w:rsidR="00564A7D" w:rsidRDefault="00564A7D" w:rsidP="00564A7D">
            <w:pPr>
              <w:pStyle w:val="NoSpacing"/>
              <w:rPr>
                <w:lang w:val="en-GB"/>
              </w:rPr>
            </w:pPr>
          </w:p>
          <w:p w14:paraId="0A68CFF8" w14:textId="7A5B9E4C" w:rsidR="00564A7D" w:rsidRPr="00EA6E35" w:rsidRDefault="00564A7D" w:rsidP="00564A7D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Satisfactory</w:t>
            </w:r>
          </w:p>
        </w:tc>
        <w:tc>
          <w:tcPr>
            <w:tcW w:w="1542" w:type="pct"/>
          </w:tcPr>
          <w:p w14:paraId="71FF1B95" w14:textId="73378E2B" w:rsidR="00564A7D" w:rsidRPr="00EA6E35" w:rsidRDefault="00564A7D" w:rsidP="00564A7D">
            <w:pPr>
              <w:pStyle w:val="NoSpacing"/>
              <w:rPr>
                <w:rFonts w:eastAsia="MS Mincho"/>
                <w:lang w:val="en-GB"/>
              </w:rPr>
            </w:pPr>
            <w:r w:rsidRPr="0063284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64A7D" w:rsidRPr="00EA6E35" w14:paraId="3E9E14AE" w14:textId="77777777" w:rsidTr="00564A7D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564A7D" w:rsidRPr="00EA6E35" w:rsidRDefault="00564A7D" w:rsidP="00564A7D">
            <w:pPr>
              <w:pStyle w:val="NoSpacing"/>
              <w:rPr>
                <w:lang w:val="en-GB"/>
              </w:rPr>
            </w:pPr>
            <w:r w:rsidRPr="00EA6E35">
              <w:rPr>
                <w:lang w:val="en-GB"/>
              </w:rPr>
              <w:t>14. Are the references relevant and sufficient (in number)?</w:t>
            </w:r>
          </w:p>
          <w:p w14:paraId="3A458C21" w14:textId="77777777" w:rsidR="00564A7D" w:rsidRPr="00EA6E35" w:rsidRDefault="00564A7D" w:rsidP="00564A7D">
            <w:pPr>
              <w:pStyle w:val="NoSpacing"/>
              <w:rPr>
                <w:color w:val="40404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564A7D" w:rsidRPr="00EA6E35" w:rsidRDefault="00564A7D" w:rsidP="00564A7D">
            <w:pPr>
              <w:pStyle w:val="NoSpacing"/>
              <w:rPr>
                <w:color w:val="40404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564A7D" w:rsidRPr="00EA6E35" w:rsidRDefault="00564A7D" w:rsidP="00564A7D">
            <w:pPr>
              <w:pStyle w:val="NoSpacing"/>
              <w:rPr>
                <w:lang w:val="en-GB"/>
              </w:rPr>
            </w:pPr>
            <w:r w:rsidRPr="00EA6E35">
              <w:rPr>
                <w:color w:val="40404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792" w:type="pct"/>
          </w:tcPr>
          <w:p w14:paraId="4841A9C9" w14:textId="77777777" w:rsidR="00564A7D" w:rsidRDefault="00564A7D" w:rsidP="00564A7D">
            <w:pPr>
              <w:pStyle w:val="NoSpacing"/>
              <w:rPr>
                <w:lang w:val="en-GB"/>
              </w:rPr>
            </w:pPr>
          </w:p>
          <w:p w14:paraId="32977494" w14:textId="200F6BDA" w:rsidR="00564A7D" w:rsidRPr="00EA6E35" w:rsidRDefault="00564A7D" w:rsidP="00564A7D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Good</w:t>
            </w:r>
          </w:p>
        </w:tc>
        <w:tc>
          <w:tcPr>
            <w:tcW w:w="1542" w:type="pct"/>
          </w:tcPr>
          <w:p w14:paraId="776025FB" w14:textId="35560F3E" w:rsidR="00564A7D" w:rsidRPr="00EA6E35" w:rsidRDefault="00564A7D" w:rsidP="00564A7D">
            <w:pPr>
              <w:pStyle w:val="NoSpacing"/>
              <w:rPr>
                <w:rFonts w:eastAsia="MS Mincho"/>
                <w:lang w:val="en-GB"/>
              </w:rPr>
            </w:pPr>
            <w:r w:rsidRPr="0063284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64A7D" w:rsidRPr="00EA6E35" w14:paraId="6C116638" w14:textId="77777777" w:rsidTr="00564A7D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564A7D" w:rsidRPr="00EA6E35" w:rsidRDefault="00564A7D" w:rsidP="00564A7D">
            <w:pPr>
              <w:pStyle w:val="NoSpacing"/>
              <w:rPr>
                <w:lang w:val="en-GB"/>
              </w:rPr>
            </w:pPr>
            <w:r w:rsidRPr="00EA6E35">
              <w:rPr>
                <w:lang w:val="en-GB"/>
              </w:rPr>
              <w:t>15. Is the manuscript written in clear and understandable language?</w:t>
            </w:r>
          </w:p>
          <w:p w14:paraId="0A878E4B" w14:textId="77777777" w:rsidR="00564A7D" w:rsidRPr="00EA6E35" w:rsidRDefault="00564A7D" w:rsidP="00564A7D">
            <w:pPr>
              <w:pStyle w:val="NoSpacing"/>
              <w:rPr>
                <w:color w:val="40404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564A7D" w:rsidRPr="00EA6E35" w:rsidRDefault="00564A7D" w:rsidP="00564A7D">
            <w:pPr>
              <w:pStyle w:val="NoSpacing"/>
              <w:rPr>
                <w:color w:val="40404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564A7D" w:rsidRPr="00EA6E35" w:rsidRDefault="00564A7D" w:rsidP="00564A7D">
            <w:pPr>
              <w:pStyle w:val="NoSpacing"/>
              <w:rPr>
                <w:lang w:val="en-GB"/>
              </w:rPr>
            </w:pPr>
            <w:r w:rsidRPr="00EA6E35">
              <w:rPr>
                <w:color w:val="40404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792" w:type="pct"/>
          </w:tcPr>
          <w:p w14:paraId="5C29BCED" w14:textId="77777777" w:rsidR="00564A7D" w:rsidRDefault="00564A7D" w:rsidP="00564A7D">
            <w:pPr>
              <w:pStyle w:val="NoSpacing"/>
              <w:rPr>
                <w:lang w:val="en-GB"/>
              </w:rPr>
            </w:pPr>
          </w:p>
          <w:p w14:paraId="1AB8C62B" w14:textId="79BCA006" w:rsidR="00564A7D" w:rsidRPr="00EA6E35" w:rsidRDefault="00564A7D" w:rsidP="00564A7D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Good</w:t>
            </w:r>
          </w:p>
        </w:tc>
        <w:tc>
          <w:tcPr>
            <w:tcW w:w="1542" w:type="pct"/>
          </w:tcPr>
          <w:p w14:paraId="3D972FCB" w14:textId="41938EAC" w:rsidR="00564A7D" w:rsidRPr="00EA6E35" w:rsidRDefault="00564A7D" w:rsidP="00564A7D">
            <w:pPr>
              <w:pStyle w:val="NoSpacing"/>
              <w:rPr>
                <w:rFonts w:eastAsia="MS Mincho"/>
                <w:lang w:val="en-GB"/>
              </w:rPr>
            </w:pPr>
            <w:r w:rsidRPr="0063284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2AB3463C" w:rsidR="00204042" w:rsidRPr="00D74DEE" w:rsidRDefault="00D74DEE" w:rsidP="00EA6E35">
            <w:pPr>
              <w:ind w:left="36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oui </w:t>
            </w:r>
          </w:p>
        </w:tc>
        <w:tc>
          <w:tcPr>
            <w:tcW w:w="1667" w:type="pct"/>
          </w:tcPr>
          <w:p w14:paraId="716ABA7E" w14:textId="1526128F" w:rsidR="00204042" w:rsidRPr="00EA6E35" w:rsidRDefault="00564A7D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64A7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4502FD80" w14:textId="77777777" w:rsidTr="00564A7D">
        <w:trPr>
          <w:trHeight w:val="1889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lastRenderedPageBreak/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4AEAA5E0" w:rsidR="00204042" w:rsidRPr="00EA6E35" w:rsidRDefault="00D74DEE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oui</w:t>
            </w:r>
          </w:p>
        </w:tc>
        <w:tc>
          <w:tcPr>
            <w:tcW w:w="1667" w:type="pct"/>
          </w:tcPr>
          <w:p w14:paraId="55FC2422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3879332A" w:rsidR="00204042" w:rsidRPr="00EA6E35" w:rsidRDefault="00D74DEE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oui</w:t>
            </w:r>
          </w:p>
        </w:tc>
        <w:tc>
          <w:tcPr>
            <w:tcW w:w="1667" w:type="pct"/>
          </w:tcPr>
          <w:p w14:paraId="51AC5B4C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28E600FE" w:rsidR="00204042" w:rsidRPr="00EA6E35" w:rsidRDefault="00D74DEE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oui</w:t>
            </w:r>
          </w:p>
        </w:tc>
        <w:tc>
          <w:tcPr>
            <w:tcW w:w="1667" w:type="pct"/>
          </w:tcPr>
          <w:p w14:paraId="467EE6CF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164773AA" w:rsidR="00204042" w:rsidRPr="00EA6E35" w:rsidRDefault="006A4BEE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Non</w:t>
            </w:r>
          </w:p>
        </w:tc>
        <w:tc>
          <w:tcPr>
            <w:tcW w:w="1667" w:type="pct"/>
          </w:tcPr>
          <w:p w14:paraId="3175E146" w14:textId="089EEFAB" w:rsidR="00204042" w:rsidRPr="00EA6E35" w:rsidRDefault="00564A7D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64A7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F68D45" w14:textId="77777777" w:rsidR="00947E07" w:rsidRDefault="00947E07">
      <w:r>
        <w:separator/>
      </w:r>
    </w:p>
  </w:endnote>
  <w:endnote w:type="continuationSeparator" w:id="0">
    <w:p w14:paraId="31950486" w14:textId="77777777" w:rsidR="00947E07" w:rsidRDefault="00947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A64FC5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A64FC5">
      <w:rPr>
        <w:b/>
        <w:noProof/>
        <w:sz w:val="20"/>
      </w:rPr>
      <w:t>1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48640C" w14:textId="77777777" w:rsidR="00947E07" w:rsidRDefault="00947E07">
      <w:r>
        <w:separator/>
      </w:r>
    </w:p>
  </w:footnote>
  <w:footnote w:type="continuationSeparator" w:id="0">
    <w:p w14:paraId="14310E27" w14:textId="77777777" w:rsidR="00947E07" w:rsidRDefault="00947E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74358702">
    <w:abstractNumId w:val="4"/>
  </w:num>
  <w:num w:numId="2" w16cid:durableId="878785838">
    <w:abstractNumId w:val="8"/>
  </w:num>
  <w:num w:numId="3" w16cid:durableId="1004824173">
    <w:abstractNumId w:val="7"/>
  </w:num>
  <w:num w:numId="4" w16cid:durableId="395396623">
    <w:abstractNumId w:val="9"/>
  </w:num>
  <w:num w:numId="5" w16cid:durableId="2059937848">
    <w:abstractNumId w:val="6"/>
  </w:num>
  <w:num w:numId="6" w16cid:durableId="1860436503">
    <w:abstractNumId w:val="0"/>
  </w:num>
  <w:num w:numId="7" w16cid:durableId="1661927534">
    <w:abstractNumId w:val="3"/>
  </w:num>
  <w:num w:numId="8" w16cid:durableId="39402464">
    <w:abstractNumId w:val="11"/>
  </w:num>
  <w:num w:numId="9" w16cid:durableId="484660920">
    <w:abstractNumId w:val="10"/>
  </w:num>
  <w:num w:numId="10" w16cid:durableId="60055867">
    <w:abstractNumId w:val="2"/>
  </w:num>
  <w:num w:numId="11" w16cid:durableId="739911823">
    <w:abstractNumId w:val="1"/>
  </w:num>
  <w:num w:numId="12" w16cid:durableId="90591576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1061B4"/>
    <w:rsid w:val="00204042"/>
    <w:rsid w:val="00206283"/>
    <w:rsid w:val="00230E76"/>
    <w:rsid w:val="00261933"/>
    <w:rsid w:val="002C66D6"/>
    <w:rsid w:val="002E38E4"/>
    <w:rsid w:val="00316C90"/>
    <w:rsid w:val="003C3E5D"/>
    <w:rsid w:val="003D2B78"/>
    <w:rsid w:val="00433704"/>
    <w:rsid w:val="004370E7"/>
    <w:rsid w:val="00453A47"/>
    <w:rsid w:val="004B2F20"/>
    <w:rsid w:val="00513F3D"/>
    <w:rsid w:val="00564A7D"/>
    <w:rsid w:val="005C677A"/>
    <w:rsid w:val="00624C45"/>
    <w:rsid w:val="006534F5"/>
    <w:rsid w:val="00692EA3"/>
    <w:rsid w:val="006A4BEE"/>
    <w:rsid w:val="007A699C"/>
    <w:rsid w:val="008079BB"/>
    <w:rsid w:val="008B418B"/>
    <w:rsid w:val="008C1A86"/>
    <w:rsid w:val="008D2987"/>
    <w:rsid w:val="00947E07"/>
    <w:rsid w:val="009A3A95"/>
    <w:rsid w:val="00A64FC5"/>
    <w:rsid w:val="00A7113E"/>
    <w:rsid w:val="00AA476E"/>
    <w:rsid w:val="00AF3F59"/>
    <w:rsid w:val="00C01A62"/>
    <w:rsid w:val="00C255C0"/>
    <w:rsid w:val="00D51B4B"/>
    <w:rsid w:val="00D74DEE"/>
    <w:rsid w:val="00D87997"/>
    <w:rsid w:val="00D92866"/>
    <w:rsid w:val="00DF4831"/>
    <w:rsid w:val="00E13F66"/>
    <w:rsid w:val="00E24527"/>
    <w:rsid w:val="00E46CBC"/>
    <w:rsid w:val="00E657AE"/>
    <w:rsid w:val="00EA6E35"/>
    <w:rsid w:val="00EE3E18"/>
    <w:rsid w:val="00F22516"/>
    <w:rsid w:val="00F43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4370E7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316C9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ac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3</Pages>
  <Words>802</Words>
  <Characters>4575</Characters>
  <Application>Microsoft Office Word</Application>
  <DocSecurity>0</DocSecurity>
  <Lines>38</Lines>
  <Paragraphs>10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5367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 Acc 101</cp:lastModifiedBy>
  <cp:revision>40</cp:revision>
  <dcterms:created xsi:type="dcterms:W3CDTF">2026-03-24T06:15:00Z</dcterms:created>
  <dcterms:modified xsi:type="dcterms:W3CDTF">2026-05-28T07:58:00Z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